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:rsidR="00EE6582" w:rsidRPr="00EE6582" w:rsidRDefault="00EE6582" w:rsidP="00EE6582">
      <w:pPr>
        <w:jc w:val="right"/>
        <w:rPr>
          <w:sz w:val="36"/>
          <w:szCs w:val="36"/>
        </w:rPr>
      </w:pPr>
      <w:r w:rsidRPr="00EE6582">
        <w:rPr>
          <w:sz w:val="36"/>
          <w:szCs w:val="36"/>
        </w:rPr>
        <w:t>Tejaswini SE</w:t>
      </w:r>
    </w:p>
    <w:p w:rsidR="00EE6582" w:rsidRPr="00EE6582" w:rsidRDefault="00EE6582" w:rsidP="00EE6582">
      <w:pPr>
        <w:jc w:val="right"/>
        <w:rPr>
          <w:sz w:val="36"/>
          <w:szCs w:val="36"/>
        </w:rPr>
      </w:pPr>
      <w:r w:rsidRPr="00EE6582">
        <w:rPr>
          <w:sz w:val="36"/>
          <w:szCs w:val="36"/>
        </w:rPr>
        <w:t>1RVU22BSC105</w:t>
      </w:r>
    </w:p>
    <w:p w:rsidR="00760C76" w:rsidRDefault="00EE6582" w:rsidP="00EE6582">
      <w:pPr>
        <w:jc w:val="center"/>
        <w:rPr>
          <w:b/>
          <w:bCs/>
          <w:sz w:val="40"/>
          <w:szCs w:val="40"/>
        </w:rPr>
      </w:pPr>
      <w:r w:rsidRPr="00EE6582">
        <w:rPr>
          <w:b/>
          <w:bCs/>
          <w:sz w:val="40"/>
          <w:szCs w:val="40"/>
        </w:rPr>
        <w:t xml:space="preserve">Lab - 2 Domain: E-Commerce Website (used </w:t>
      </w:r>
      <w:r w:rsidRPr="00EE6582">
        <w:rPr>
          <w:b/>
          <w:bCs/>
          <w:sz w:val="40"/>
          <w:szCs w:val="40"/>
        </w:rPr>
        <w:t>HTML, CSS</w:t>
      </w:r>
      <w:r w:rsidRPr="00EE6582">
        <w:rPr>
          <w:b/>
          <w:bCs/>
          <w:sz w:val="40"/>
          <w:szCs w:val="40"/>
        </w:rPr>
        <w:t xml:space="preserve"> and </w:t>
      </w:r>
      <w:r w:rsidRPr="00EE6582">
        <w:rPr>
          <w:b/>
          <w:bCs/>
          <w:sz w:val="40"/>
          <w:szCs w:val="40"/>
        </w:rPr>
        <w:t>JavaScript)</w:t>
      </w:r>
    </w:p>
    <w:p w:rsidR="00D44175" w:rsidRPr="00D44175" w:rsidRDefault="00EE6582" w:rsidP="00D44175">
      <w:pPr>
        <w:rPr>
          <w:sz w:val="40"/>
          <w:szCs w:val="40"/>
        </w:rPr>
      </w:pPr>
      <w:r w:rsidRPr="00EE6582">
        <w:rPr>
          <w:sz w:val="40"/>
          <w:szCs w:val="40"/>
        </w:rPr>
        <w:t>1.</w:t>
      </w:r>
      <w:r w:rsidR="00D44175" w:rsidRPr="00D44175">
        <w:rPr>
          <w:rFonts w:ascii="Calibri" w:eastAsia="Times New Roman" w:hAnsi="Calibri" w:cs="Calibri"/>
          <w:color w:val="000000"/>
          <w:kern w:val="0"/>
          <w:sz w:val="32"/>
          <w:szCs w:val="32"/>
          <w:lang w:eastAsia="en-IN"/>
          <w14:ligatures w14:val="none"/>
        </w:rPr>
        <w:t xml:space="preserve"> </w:t>
      </w:r>
      <w:r w:rsidR="00D44175" w:rsidRPr="00D44175">
        <w:rPr>
          <w:sz w:val="40"/>
          <w:szCs w:val="40"/>
        </w:rPr>
        <w:t>Clicking on the different heading will take you to respective sections.</w:t>
      </w:r>
    </w:p>
    <w:p w:rsidR="00D44175" w:rsidRDefault="00D44175" w:rsidP="00D44175">
      <w:pPr>
        <w:rPr>
          <w:sz w:val="40"/>
          <w:szCs w:val="40"/>
        </w:rPr>
      </w:pPr>
      <w:r>
        <w:rPr>
          <w:sz w:val="40"/>
          <w:szCs w:val="40"/>
        </w:rPr>
        <w:t>2.</w:t>
      </w:r>
      <w:r w:rsidRPr="00D44175">
        <w:rPr>
          <w:sz w:val="40"/>
          <w:szCs w:val="40"/>
        </w:rPr>
        <w:t>All the</w:t>
      </w:r>
      <w:r>
        <w:rPr>
          <w:sz w:val="40"/>
          <w:szCs w:val="40"/>
        </w:rPr>
        <w:t xml:space="preserve"> categories</w:t>
      </w:r>
      <w:r w:rsidRPr="00D44175">
        <w:rPr>
          <w:sz w:val="40"/>
          <w:szCs w:val="40"/>
        </w:rPr>
        <w:t xml:space="preserve"> have three sub menus.</w:t>
      </w:r>
    </w:p>
    <w:p w:rsidR="00D44175" w:rsidRDefault="00D44175" w:rsidP="00D44175">
      <w:pPr>
        <w:rPr>
          <w:sz w:val="40"/>
          <w:szCs w:val="40"/>
        </w:rPr>
      </w:pPr>
      <w:r>
        <w:rPr>
          <w:sz w:val="40"/>
          <w:szCs w:val="40"/>
        </w:rPr>
        <w:t>3.In product categories there are four menus</w:t>
      </w:r>
      <w:r w:rsidR="00A912C7">
        <w:rPr>
          <w:sz w:val="40"/>
          <w:szCs w:val="40"/>
        </w:rPr>
        <w:t xml:space="preserve"> and has different shoes collection with prices.</w:t>
      </w:r>
    </w:p>
    <w:p w:rsidR="00A912C7" w:rsidRDefault="00A912C7" w:rsidP="00D44175">
      <w:pPr>
        <w:rPr>
          <w:sz w:val="40"/>
          <w:szCs w:val="40"/>
        </w:rPr>
      </w:pPr>
      <w:r>
        <w:rPr>
          <w:sz w:val="40"/>
          <w:szCs w:val="40"/>
        </w:rPr>
        <w:t>4.This page uses html, java script and CSS.</w:t>
      </w:r>
    </w:p>
    <w:p w:rsidR="00A912C7" w:rsidRDefault="00A912C7" w:rsidP="00D44175">
      <w:pPr>
        <w:rPr>
          <w:sz w:val="40"/>
          <w:szCs w:val="40"/>
        </w:rPr>
      </w:pPr>
    </w:p>
    <w:p w:rsidR="00A912C7" w:rsidRPr="00D44175" w:rsidRDefault="00A912C7" w:rsidP="00D44175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359050BF" wp14:editId="7C769091">
            <wp:extent cx="5731510" cy="2963545"/>
            <wp:effectExtent l="0" t="0" r="2540" b="8255"/>
            <wp:docPr id="207498204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63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6582" w:rsidRDefault="00EE6582" w:rsidP="00EE6582">
      <w:pPr>
        <w:rPr>
          <w:sz w:val="40"/>
          <w:szCs w:val="40"/>
        </w:rPr>
      </w:pPr>
    </w:p>
    <w:p w:rsidR="00A912C7" w:rsidRDefault="00A912C7" w:rsidP="00EE6582">
      <w:pPr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5731510" cy="2985135"/>
            <wp:effectExtent l="0" t="0" r="2540" b="5715"/>
            <wp:docPr id="201921216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85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12C7" w:rsidRDefault="00A912C7" w:rsidP="00A912C7">
      <w:pPr>
        <w:tabs>
          <w:tab w:val="left" w:pos="1236"/>
        </w:tabs>
        <w:rPr>
          <w:sz w:val="40"/>
          <w:szCs w:val="40"/>
        </w:rPr>
      </w:pPr>
      <w:r>
        <w:rPr>
          <w:sz w:val="40"/>
          <w:szCs w:val="40"/>
        </w:rPr>
        <w:tab/>
      </w:r>
    </w:p>
    <w:p w:rsidR="00A912C7" w:rsidRDefault="00A912C7" w:rsidP="00A912C7">
      <w:pPr>
        <w:tabs>
          <w:tab w:val="left" w:pos="1236"/>
        </w:tabs>
        <w:rPr>
          <w:noProof/>
        </w:rPr>
      </w:pPr>
      <w:r>
        <w:rPr>
          <w:noProof/>
        </w:rPr>
        <w:drawing>
          <wp:inline distT="0" distB="0" distL="0" distR="0">
            <wp:extent cx="5731510" cy="2947035"/>
            <wp:effectExtent l="0" t="0" r="2540" b="5715"/>
            <wp:docPr id="214721988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47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12C7" w:rsidRDefault="00A912C7" w:rsidP="00A912C7">
      <w:pPr>
        <w:rPr>
          <w:noProof/>
        </w:rPr>
      </w:pPr>
    </w:p>
    <w:p w:rsidR="00A912C7" w:rsidRDefault="00A912C7" w:rsidP="00A912C7">
      <w:pPr>
        <w:tabs>
          <w:tab w:val="left" w:pos="900"/>
        </w:tabs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>
            <wp:extent cx="5731510" cy="2987675"/>
            <wp:effectExtent l="0" t="0" r="2540" b="3175"/>
            <wp:docPr id="212257980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8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12C7" w:rsidRDefault="00A912C7" w:rsidP="00A912C7">
      <w:pPr>
        <w:rPr>
          <w:sz w:val="40"/>
          <w:szCs w:val="40"/>
        </w:rPr>
      </w:pPr>
    </w:p>
    <w:p w:rsidR="00A912C7" w:rsidRDefault="00A912C7" w:rsidP="00A912C7">
      <w:pPr>
        <w:rPr>
          <w:noProof/>
        </w:rPr>
      </w:pPr>
    </w:p>
    <w:p w:rsidR="00A912C7" w:rsidRPr="00A912C7" w:rsidRDefault="00A912C7" w:rsidP="00A912C7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41AEE0DA" wp14:editId="6CF4E09C">
            <wp:extent cx="5731510" cy="2947035"/>
            <wp:effectExtent l="0" t="0" r="2540" b="5715"/>
            <wp:docPr id="43626566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47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12C7" w:rsidRDefault="00A912C7" w:rsidP="00A912C7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21417B5" wp14:editId="57DE3054">
            <wp:extent cx="5731510" cy="2970530"/>
            <wp:effectExtent l="0" t="0" r="2540" b="1270"/>
            <wp:docPr id="33769884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70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12C7" w:rsidRDefault="00A912C7" w:rsidP="00A912C7">
      <w:pPr>
        <w:ind w:firstLine="720"/>
        <w:rPr>
          <w:sz w:val="40"/>
          <w:szCs w:val="40"/>
        </w:rPr>
      </w:pPr>
    </w:p>
    <w:p w:rsidR="00A912C7" w:rsidRDefault="00A912C7" w:rsidP="00A912C7">
      <w:pPr>
        <w:rPr>
          <w:b/>
          <w:bCs/>
          <w:sz w:val="44"/>
          <w:szCs w:val="44"/>
        </w:rPr>
      </w:pPr>
      <w:r w:rsidRPr="00A912C7">
        <w:rPr>
          <w:b/>
          <w:bCs/>
          <w:sz w:val="44"/>
          <w:szCs w:val="44"/>
        </w:rPr>
        <w:t>Code:</w:t>
      </w:r>
    </w:p>
    <w:p w:rsidR="00A912C7" w:rsidRDefault="00A912C7" w:rsidP="00A912C7">
      <w:pPr>
        <w:rPr>
          <w:noProof/>
        </w:rPr>
      </w:pPr>
      <w:r>
        <w:rPr>
          <w:noProof/>
        </w:rPr>
        <w:drawing>
          <wp:inline distT="0" distB="0" distL="0" distR="0">
            <wp:extent cx="5731510" cy="3825240"/>
            <wp:effectExtent l="0" t="0" r="2540" b="3810"/>
            <wp:docPr id="82452925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25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12C7" w:rsidRDefault="00A912C7" w:rsidP="00A912C7">
      <w:pPr>
        <w:tabs>
          <w:tab w:val="left" w:pos="1896"/>
        </w:tabs>
        <w:rPr>
          <w:sz w:val="44"/>
          <w:szCs w:val="44"/>
        </w:rPr>
      </w:pPr>
      <w:r>
        <w:rPr>
          <w:sz w:val="44"/>
          <w:szCs w:val="44"/>
        </w:rPr>
        <w:lastRenderedPageBreak/>
        <w:tab/>
      </w:r>
      <w:r>
        <w:rPr>
          <w:noProof/>
        </w:rPr>
        <w:drawing>
          <wp:inline distT="0" distB="0" distL="0" distR="0">
            <wp:extent cx="5731510" cy="3874770"/>
            <wp:effectExtent l="0" t="0" r="2540" b="0"/>
            <wp:docPr id="84604440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74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12C7" w:rsidRDefault="00A912C7" w:rsidP="00A912C7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4680DCA3" wp14:editId="589D4303">
            <wp:extent cx="5731510" cy="3754755"/>
            <wp:effectExtent l="0" t="0" r="2540" b="0"/>
            <wp:docPr id="185567275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54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12C7" w:rsidRPr="00A912C7" w:rsidRDefault="006A3C77" w:rsidP="00A912C7">
      <w:pPr>
        <w:tabs>
          <w:tab w:val="left" w:pos="1068"/>
        </w:tabs>
        <w:rPr>
          <w:sz w:val="44"/>
          <w:szCs w:val="44"/>
        </w:rPr>
      </w:pPr>
      <w:r>
        <w:rPr>
          <w:sz w:val="44"/>
          <w:szCs w:val="44"/>
        </w:rPr>
        <w:lastRenderedPageBreak/>
        <w:t>CSS:</w:t>
      </w:r>
      <w:r w:rsidR="00A912C7">
        <w:rPr>
          <w:sz w:val="44"/>
          <w:szCs w:val="44"/>
        </w:rPr>
        <w:tab/>
      </w:r>
      <w:r w:rsidR="00A912C7">
        <w:rPr>
          <w:noProof/>
        </w:rPr>
        <w:drawing>
          <wp:inline distT="0" distB="0" distL="0" distR="0">
            <wp:extent cx="5731510" cy="3878580"/>
            <wp:effectExtent l="0" t="0" r="2540" b="7620"/>
            <wp:docPr id="333531068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78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A912C7" w:rsidRPr="00A912C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:rsidR="003C4647" w:rsidRDefault="003C4647" w:rsidP="00EE6582">
      <w:pPr>
        <w:spacing w:after="0" w:line="240" w:lineRule="auto"/>
      </w:pPr>
      <w:r>
        <w:separator/>
      </w:r>
    </w:p>
  </w:endnote>
  <w:endnote w:type="continuationSeparator" w:id="0">
    <w:p w:rsidR="003C4647" w:rsidRDefault="003C4647" w:rsidP="00EE658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:rsidR="003C4647" w:rsidRDefault="003C4647" w:rsidP="00EE6582">
      <w:pPr>
        <w:spacing w:after="0" w:line="240" w:lineRule="auto"/>
      </w:pPr>
      <w:r>
        <w:separator/>
      </w:r>
    </w:p>
  </w:footnote>
  <w:footnote w:type="continuationSeparator" w:id="0">
    <w:p w:rsidR="003C4647" w:rsidRDefault="003C4647" w:rsidP="00EE6582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E6582"/>
    <w:rsid w:val="003C4647"/>
    <w:rsid w:val="003C6940"/>
    <w:rsid w:val="006A3C77"/>
    <w:rsid w:val="00760C76"/>
    <w:rsid w:val="00A912C7"/>
    <w:rsid w:val="00D44175"/>
    <w:rsid w:val="00EE65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EF8FFCE"/>
  <w15:chartTrackingRefBased/>
  <w15:docId w15:val="{110F1A90-B311-4691-9F55-40391DFE3AB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EndnoteText">
    <w:name w:val="endnote text"/>
    <w:basedOn w:val="Normal"/>
    <w:link w:val="EndnoteTextChar"/>
    <w:uiPriority w:val="99"/>
    <w:semiHidden/>
    <w:unhideWhenUsed/>
    <w:rsid w:val="00EE6582"/>
    <w:pPr>
      <w:spacing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EE6582"/>
    <w:rPr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EE6582"/>
    <w:rPr>
      <w:vertAlign w:val="superscript"/>
    </w:rPr>
  </w:style>
  <w:style w:type="paragraph" w:styleId="NormalWeb">
    <w:name w:val="Normal (Web)"/>
    <w:basedOn w:val="Normal"/>
    <w:uiPriority w:val="99"/>
    <w:semiHidden/>
    <w:unhideWhenUsed/>
    <w:rsid w:val="00D44175"/>
    <w:rPr>
      <w:rFonts w:ascii="Times New Roman" w:hAnsi="Times New Roman" w:cs="Times New Roman"/>
      <w:sz w:val="24"/>
      <w:szCs w:val="24"/>
    </w:rPr>
  </w:style>
  <w:style w:type="paragraph" w:styleId="Header">
    <w:name w:val="header"/>
    <w:basedOn w:val="Normal"/>
    <w:link w:val="HeaderChar"/>
    <w:uiPriority w:val="99"/>
    <w:unhideWhenUsed/>
    <w:rsid w:val="00A912C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912C7"/>
  </w:style>
  <w:style w:type="paragraph" w:styleId="Footer">
    <w:name w:val="footer"/>
    <w:basedOn w:val="Normal"/>
    <w:link w:val="FooterChar"/>
    <w:uiPriority w:val="99"/>
    <w:unhideWhenUsed/>
    <w:rsid w:val="00A912C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912C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983464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887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/>
</file>

<file path=customXml/itemProps1.xml><?xml version="1.0" encoding="utf-8"?>
<ds:datastoreItem xmlns:ds="http://schemas.openxmlformats.org/officeDocument/2006/customXml" ds:itemID="{9DD49118-3DC1-4237-97C8-FD53ECF251E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</TotalTime>
  <Pages>6</Pages>
  <Words>57</Words>
  <Characters>331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Tejaswini SE</dc:creator>
  <cp:keywords/>
  <dc:description/>
  <cp:lastModifiedBy>Tejaswini SE</cp:lastModifiedBy>
  <cp:revision>2</cp:revision>
  <dcterms:created xsi:type="dcterms:W3CDTF">2024-08-25T12:37:00Z</dcterms:created>
  <dcterms:modified xsi:type="dcterms:W3CDTF">2024-08-25T12:58:00Z</dcterms:modified>
</cp:coreProperties>
</file>